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60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  <w:t>Modello 07</w:t>
      </w:r>
    </w:p>
    <w:p>
      <w:pPr>
        <w:pStyle w:val="BodyText"/>
        <w:spacing w:before="260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color w:val="auto"/>
          <w:kern w:val="0"/>
          <w:sz w:val="22"/>
          <w:szCs w:val="22"/>
          <w:lang w:val="it-IT" w:eastAsia="en-US" w:bidi="ar-SA"/>
        </w:rPr>
        <w:t xml:space="preserve">SERVIZIO DI SCODELLAMENTO E DISTRIBUZIONE PASTI NELLE MENSE SCOLASTICHE PER GLI ANNI SCOLASTICI 2024/2025, 2025/2026, 2026/2027 E PER L'ESTATE RAGAZZI 2025, 2026 E 2027 </w:t>
      </w:r>
    </w:p>
    <w:p>
      <w:pPr>
        <w:pStyle w:val="Title"/>
        <w:ind w:left="93" w:right="92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Title"/>
        <w:ind w:left="93" w:right="92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ALLEGATO</w:t>
      </w:r>
      <w:r>
        <w:rPr>
          <w:rFonts w:ascii="Calibri" w:hAnsi="Calibri"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10"/>
          <w:sz w:val="22"/>
          <w:szCs w:val="22"/>
        </w:rPr>
        <w:t>1</w:t>
      </w:r>
    </w:p>
    <w:p>
      <w:pPr>
        <w:pStyle w:val="BodyText"/>
        <w:spacing w:before="190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Title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PROGETTO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DI</w:t>
      </w:r>
      <w:r>
        <w:rPr>
          <w:rFonts w:ascii="Calibri" w:hAnsi="Calibri"/>
          <w:color w:val="auto"/>
          <w:spacing w:val="-1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ASSORBIMENTO</w:t>
      </w:r>
      <w:r>
        <w:rPr>
          <w:rFonts w:ascii="Calibri" w:hAnsi="Calibri"/>
          <w:color w:val="auto"/>
          <w:spacing w:val="-1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DEL PERSONALE </w:t>
      </w:r>
      <w:r>
        <w:rPr>
          <w:rFonts w:ascii="Calibri" w:hAnsi="Calibri"/>
          <w:color w:val="auto"/>
          <w:spacing w:val="-2"/>
          <w:sz w:val="22"/>
          <w:szCs w:val="22"/>
        </w:rPr>
        <w:t>USCENTE</w:t>
      </w:r>
    </w:p>
    <w:p>
      <w:pPr>
        <w:pStyle w:val="BodyText"/>
        <w:spacing w:before="250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4406" w:leader="none"/>
          <w:tab w:val="left" w:pos="7933" w:leader="none"/>
          <w:tab w:val="left" w:pos="9541" w:leader="none"/>
        </w:tabs>
        <w:spacing w:before="0" w:after="0"/>
        <w:ind w:hanging="0" w:left="0" w:right="92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Il</w:t>
      </w:r>
      <w:r>
        <w:rPr>
          <w:rFonts w:ascii="Calibri" w:hAnsi="Calibri"/>
          <w:color w:val="auto"/>
          <w:spacing w:val="-2"/>
          <w:sz w:val="22"/>
          <w:szCs w:val="22"/>
        </w:rPr>
        <w:t xml:space="preserve"> sottoscritto/a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nato/a a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il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BodyText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BodyText"/>
        <w:spacing w:before="10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873" w:leader="none"/>
          <w:tab w:val="left" w:pos="2022" w:leader="none"/>
          <w:tab w:val="left" w:pos="2781" w:leader="none"/>
          <w:tab w:val="left" w:pos="3962" w:leader="none"/>
          <w:tab w:val="left" w:pos="5198" w:leader="none"/>
          <w:tab w:val="left" w:pos="7596" w:leader="none"/>
          <w:tab w:val="left" w:pos="8203" w:leader="none"/>
          <w:tab w:val="left" w:pos="9196" w:leader="none"/>
        </w:tabs>
        <w:spacing w:before="0" w:after="0"/>
        <w:ind w:hanging="0" w:left="11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pacing w:val="-5"/>
          <w:sz w:val="22"/>
          <w:szCs w:val="22"/>
        </w:rPr>
        <w:t>in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pacing w:val="-2"/>
          <w:sz w:val="22"/>
          <w:szCs w:val="22"/>
        </w:rPr>
        <w:t>qualità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pacing w:val="-5"/>
          <w:sz w:val="22"/>
          <w:szCs w:val="22"/>
        </w:rPr>
        <w:t>di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pacing w:val="-2"/>
          <w:sz w:val="22"/>
          <w:szCs w:val="22"/>
        </w:rPr>
        <w:t>(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>carica</w:t>
      </w:r>
      <w:r>
        <w:rPr>
          <w:rFonts w:ascii="Calibri" w:hAnsi="Calibri"/>
          <w:i/>
          <w:color w:val="auto"/>
          <w:sz w:val="22"/>
          <w:szCs w:val="22"/>
        </w:rPr>
        <w:tab/>
      </w:r>
      <w:r>
        <w:rPr>
          <w:rFonts w:ascii="Calibri" w:hAnsi="Calibri"/>
          <w:i/>
          <w:color w:val="auto"/>
          <w:spacing w:val="-2"/>
          <w:sz w:val="22"/>
          <w:szCs w:val="22"/>
        </w:rPr>
        <w:t>sociale)</w:t>
      </w:r>
      <w:r>
        <w:rPr>
          <w:rFonts w:ascii="Calibri" w:hAnsi="Calibri"/>
          <w:i/>
          <w:color w:val="auto"/>
          <w:sz w:val="22"/>
          <w:szCs w:val="22"/>
        </w:rPr>
        <w:tab/>
      </w:r>
      <w:r>
        <w:rPr>
          <w:rFonts w:ascii="Calibri" w:hAnsi="Calibri"/>
          <w:i/>
          <w:color w:val="auto"/>
          <w:sz w:val="22"/>
          <w:szCs w:val="22"/>
          <w:u w:val="single"/>
        </w:rPr>
        <w:tab/>
      </w:r>
      <w:r>
        <w:rPr>
          <w:rFonts w:ascii="Calibri" w:hAnsi="Calibri"/>
          <w:i/>
          <w:color w:val="auto"/>
          <w:sz w:val="22"/>
          <w:szCs w:val="22"/>
        </w:rPr>
        <w:tab/>
      </w:r>
      <w:r>
        <w:rPr>
          <w:rFonts w:ascii="Calibri" w:hAnsi="Calibri"/>
          <w:color w:val="auto"/>
          <w:spacing w:val="-2"/>
          <w:sz w:val="22"/>
          <w:szCs w:val="22"/>
        </w:rPr>
        <w:t>della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pacing w:val="-2"/>
          <w:sz w:val="22"/>
          <w:szCs w:val="22"/>
        </w:rPr>
        <w:t>società</w:t>
      </w:r>
    </w:p>
    <w:p>
      <w:pPr>
        <w:pStyle w:val="BodyText"/>
        <w:spacing w:before="86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989965</wp:posOffset>
                </wp:positionH>
                <wp:positionV relativeFrom="paragraph">
                  <wp:posOffset>216535</wp:posOffset>
                </wp:positionV>
                <wp:extent cx="2604135" cy="1270"/>
                <wp:effectExtent l="0" t="2540" r="0" b="127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240" cy="1440"/>
                        </a:xfrm>
                        <a:custGeom>
                          <a:avLst/>
                          <a:gdLst>
                            <a:gd name="textAreaLeft" fmla="*/ 0 w 1476360"/>
                            <a:gd name="textAreaRight" fmla="*/ 1476720 w 1476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604135" h="0">
                              <a:moveTo>
                                <a:pt x="0" y="0"/>
                              </a:moveTo>
                              <a:lnTo>
                                <a:pt x="2604125" y="0"/>
                              </a:lnTo>
                            </a:path>
                          </a:pathLst>
                        </a:custGeom>
                        <a:noFill/>
                        <a:ln w="516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4746" w:leader="none"/>
          <w:tab w:val="left" w:pos="9596" w:leader="none"/>
        </w:tabs>
        <w:spacing w:before="0" w:after="0"/>
        <w:ind w:hanging="0" w:left="11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sede legale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sede operativa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BodyText"/>
        <w:spacing w:before="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5016" w:leader="none"/>
          <w:tab w:val="left" w:pos="9624" w:leader="none"/>
        </w:tabs>
        <w:spacing w:before="0" w:after="0"/>
        <w:ind w:hanging="0" w:left="11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n. telefono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n. fax</w:t>
      </w:r>
      <w:r>
        <w:rPr>
          <w:rFonts w:ascii="Calibri" w:hAnsi="Calibri"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BodyText"/>
        <w:spacing w:before="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4646" w:leader="none"/>
          <w:tab w:val="left" w:pos="9574" w:leader="none"/>
        </w:tabs>
        <w:spacing w:before="0" w:after="0"/>
        <w:ind w:hanging="0" w:left="11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Codice Fiscale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Partita IVA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BodyText"/>
        <w:spacing w:before="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6588" w:leader="none"/>
        </w:tabs>
        <w:spacing w:lineRule="auto" w:line="360" w:before="0" w:after="0"/>
        <w:ind w:hanging="0" w:left="114" w:right="3094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che partecipa alla presente iniziativa nella seguente forma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pacing w:val="-10"/>
          <w:sz w:val="22"/>
          <w:szCs w:val="22"/>
        </w:rPr>
        <w:t>,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>
      <w:pPr>
        <w:pStyle w:val="BodyText"/>
        <w:spacing w:before="11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spacing w:lineRule="auto" w:line="360" w:before="1" w:after="0"/>
        <w:ind w:hanging="0" w:left="113" w:right="109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pacing w:val="-2"/>
          <w:sz w:val="22"/>
          <w:szCs w:val="22"/>
        </w:rPr>
        <w:t>(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in</w:t>
      </w:r>
      <w:r>
        <w:rPr>
          <w:rFonts w:ascii="Calibri" w:hAnsi="Calibri"/>
          <w:i/>
          <w:color w:val="auto"/>
          <w:spacing w:val="-4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caso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di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partecipazione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in</w:t>
      </w:r>
      <w:r>
        <w:rPr>
          <w:rFonts w:ascii="Calibri" w:hAnsi="Calibri"/>
          <w:i/>
          <w:color w:val="auto"/>
          <w:spacing w:val="-3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RTI,</w:t>
      </w:r>
      <w:r>
        <w:rPr>
          <w:rFonts w:ascii="Calibri" w:hAnsi="Calibri"/>
          <w:i/>
          <w:color w:val="auto"/>
          <w:spacing w:val="-4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Consorzi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ordinari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o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altre</w:t>
      </w:r>
      <w:r>
        <w:rPr>
          <w:rFonts w:ascii="Calibri" w:hAnsi="Calibri"/>
          <w:i/>
          <w:color w:val="auto"/>
          <w:spacing w:val="-4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forme</w:t>
      </w:r>
      <w:r>
        <w:rPr>
          <w:rFonts w:ascii="Calibri" w:hAnsi="Calibri"/>
          <w:i/>
          <w:color w:val="auto"/>
          <w:spacing w:val="-5"/>
          <w:sz w:val="22"/>
          <w:szCs w:val="22"/>
          <w:highlight w:val="lightGray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  <w:highlight w:val="lightGray"/>
        </w:rPr>
        <w:t>aggregate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>)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I</w:t>
      </w:r>
      <w:r>
        <w:rPr>
          <w:rFonts w:ascii="Calibri" w:hAnsi="Calibri"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dati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i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dati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identificativi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e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il</w:t>
      </w:r>
      <w:r>
        <w:rPr>
          <w:rFonts w:ascii="Calibri" w:hAnsi="Calibri"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ruolo</w:t>
      </w:r>
      <w:r>
        <w:rPr>
          <w:rFonts w:ascii="Calibri" w:hAnsi="Calibri"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>di</w:t>
      </w:r>
      <w:r>
        <w:rPr>
          <w:rFonts w:ascii="Calibri" w:hAnsi="Calibri"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color w:val="auto"/>
          <w:spacing w:val="-2"/>
          <w:sz w:val="22"/>
          <w:szCs w:val="22"/>
        </w:rPr>
        <w:t xml:space="preserve">ciascuna </w:t>
      </w:r>
      <w:r>
        <w:rPr>
          <w:rFonts w:ascii="Calibri" w:hAnsi="Calibri"/>
          <w:color w:val="auto"/>
          <w:sz w:val="22"/>
          <w:szCs w:val="22"/>
        </w:rPr>
        <w:t>impresa sono:</w:t>
      </w:r>
    </w:p>
    <w:p>
      <w:pPr>
        <w:pStyle w:val="Normal"/>
        <w:tabs>
          <w:tab w:val="clear" w:pos="720"/>
          <w:tab w:val="left" w:pos="1615" w:leader="none"/>
          <w:tab w:val="left" w:pos="6698" w:leader="none"/>
          <w:tab w:val="left" w:pos="9751" w:leader="none"/>
        </w:tabs>
        <w:spacing w:before="120" w:after="0"/>
        <w:ind w:hanging="0" w:left="11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(mandataria/mandante;</w:t>
      </w:r>
      <w:r>
        <w:rPr>
          <w:rFonts w:ascii="Calibri" w:hAnsi="Calibri"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capofila/consorziata)</w:t>
      </w:r>
      <w:r>
        <w:rPr>
          <w:rFonts w:ascii="Calibri" w:hAnsi="Calibri"/>
          <w:color w:val="auto"/>
          <w:spacing w:val="71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pacing w:val="8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(ragione</w:t>
      </w:r>
      <w:r>
        <w:rPr>
          <w:rFonts w:ascii="Calibri" w:hAnsi="Calibri"/>
          <w:color w:val="auto"/>
          <w:spacing w:val="8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sociale)</w:t>
      </w:r>
      <w:r>
        <w:rPr>
          <w:rFonts w:ascii="Calibri" w:hAnsi="Calibri"/>
          <w:color w:val="auto"/>
          <w:spacing w:val="7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2889" w:leader="none"/>
        </w:tabs>
        <w:spacing w:before="114" w:after="0"/>
        <w:ind w:hanging="0" w:left="11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(codice fiscale)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(sede)</w:t>
      </w:r>
    </w:p>
    <w:p>
      <w:pPr>
        <w:pStyle w:val="BodyText"/>
        <w:spacing w:before="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1615" w:leader="none"/>
          <w:tab w:val="left" w:pos="6698" w:leader="none"/>
          <w:tab w:val="left" w:pos="9751" w:leader="none"/>
        </w:tabs>
        <w:spacing w:before="1" w:after="0"/>
        <w:ind w:hanging="0" w:left="11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(mandataria/mandante;</w:t>
      </w:r>
      <w:r>
        <w:rPr>
          <w:rFonts w:ascii="Calibri" w:hAnsi="Calibri"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capofila/consorziata)</w:t>
      </w:r>
      <w:r>
        <w:rPr>
          <w:rFonts w:ascii="Calibri" w:hAnsi="Calibri"/>
          <w:color w:val="auto"/>
          <w:spacing w:val="71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pacing w:val="8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(ragione</w:t>
      </w:r>
      <w:r>
        <w:rPr>
          <w:rFonts w:ascii="Calibri" w:hAnsi="Calibri"/>
          <w:color w:val="auto"/>
          <w:spacing w:val="8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sociale)</w:t>
      </w:r>
      <w:r>
        <w:rPr>
          <w:rFonts w:ascii="Calibri" w:hAnsi="Calibri"/>
          <w:color w:val="auto"/>
          <w:spacing w:val="70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2889" w:leader="none"/>
        </w:tabs>
        <w:spacing w:before="114" w:after="0"/>
        <w:ind w:hanging="0" w:left="11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(codice fiscale)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(sede)</w:t>
      </w:r>
    </w:p>
    <w:p>
      <w:pPr>
        <w:pStyle w:val="BodyText"/>
        <w:spacing w:before="6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BodyText"/>
        <w:spacing w:lineRule="auto" w:line="360"/>
        <w:ind w:left="114" w:right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Presenta</w:t>
      </w:r>
      <w:r>
        <w:rPr>
          <w:rFonts w:ascii="Calibri" w:hAnsi="Calibri"/>
          <w:color w:val="auto"/>
          <w:spacing w:val="-9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il</w:t>
      </w:r>
      <w:r>
        <w:rPr>
          <w:rFonts w:ascii="Calibri" w:hAnsi="Calibri"/>
          <w:color w:val="auto"/>
          <w:spacing w:val="-9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presente</w:t>
      </w:r>
      <w:r>
        <w:rPr>
          <w:rFonts w:ascii="Calibri" w:hAnsi="Calibri"/>
          <w:color w:val="auto"/>
          <w:spacing w:val="-11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progetto</w:t>
      </w:r>
      <w:r>
        <w:rPr>
          <w:rFonts w:ascii="Calibri" w:hAnsi="Calibri"/>
          <w:color w:val="auto"/>
          <w:spacing w:val="-9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di</w:t>
      </w:r>
      <w:r>
        <w:rPr>
          <w:rFonts w:ascii="Calibri" w:hAnsi="Calibri"/>
          <w:color w:val="auto"/>
          <w:spacing w:val="-11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assorbimento</w:t>
      </w:r>
      <w:r>
        <w:rPr>
          <w:rFonts w:ascii="Calibri" w:hAnsi="Calibri"/>
          <w:color w:val="auto"/>
          <w:spacing w:val="-9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del</w:t>
      </w:r>
      <w:r>
        <w:rPr>
          <w:rFonts w:ascii="Calibri" w:hAnsi="Calibri"/>
          <w:color w:val="auto"/>
          <w:spacing w:val="-9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personale</w:t>
      </w:r>
      <w:r>
        <w:rPr>
          <w:rFonts w:ascii="Calibri" w:hAnsi="Calibri"/>
          <w:color w:val="auto"/>
          <w:spacing w:val="-2"/>
          <w:sz w:val="22"/>
          <w:szCs w:val="22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40" w:before="159" w:after="0"/>
        <w:ind w:hanging="360" w:left="83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>Volontà</w:t>
      </w:r>
      <w:r>
        <w:rPr>
          <w:rFonts w:ascii="Calibri" w:hAnsi="Calibri"/>
          <w:b/>
          <w:color w:val="auto"/>
          <w:spacing w:val="-6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di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assorbire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uno</w:t>
      </w:r>
      <w:r>
        <w:rPr>
          <w:rFonts w:ascii="Calibri" w:hAnsi="Calibri"/>
          <w:b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o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più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membri</w:t>
      </w:r>
      <w:r>
        <w:rPr>
          <w:rFonts w:ascii="Calibri" w:hAnsi="Calibri"/>
          <w:b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del</w:t>
      </w:r>
      <w:r>
        <w:rPr>
          <w:rFonts w:ascii="Calibri" w:hAnsi="Calibri"/>
          <w:b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personale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attualmente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impiegato</w:t>
      </w:r>
      <w:r>
        <w:rPr>
          <w:rFonts w:ascii="Calibri" w:hAnsi="Calibri"/>
          <w:b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dal</w:t>
      </w:r>
      <w:r>
        <w:rPr>
          <w:rFonts w:ascii="Calibri" w:hAnsi="Calibri"/>
          <w:b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Fornitore</w:t>
      </w:r>
      <w:r>
        <w:rPr>
          <w:rFonts w:ascii="Calibri" w:hAnsi="Calibri"/>
          <w:b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pacing w:val="-2"/>
          <w:sz w:val="22"/>
          <w:szCs w:val="22"/>
        </w:rPr>
        <w:t>uscente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auto" w:line="240" w:before="115" w:after="0"/>
        <w:ind w:hanging="360" w:left="83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pacing w:val="-5"/>
          <w:sz w:val="22"/>
          <w:szCs w:val="22"/>
        </w:rPr>
        <w:t>NO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auto" w:line="240" w:before="116" w:after="0"/>
        <w:ind w:hanging="360" w:left="83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pacing w:val="-5"/>
          <w:sz w:val="22"/>
          <w:szCs w:val="22"/>
        </w:rPr>
        <w:t>SI</w:t>
      </w:r>
    </w:p>
    <w:p>
      <w:pPr>
        <w:pStyle w:val="BodyText"/>
        <w:spacing w:before="45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Normal"/>
        <w:spacing w:before="0" w:after="0"/>
        <w:ind w:hanging="0" w:left="47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In</w:t>
      </w:r>
      <w:r>
        <w:rPr>
          <w:rFonts w:ascii="Calibri" w:hAnsi="Calibri"/>
          <w:i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caso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di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risposta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negativa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motivare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le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ragioni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per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cui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non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si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intende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assorbire</w:t>
      </w:r>
      <w:r>
        <w:rPr>
          <w:rFonts w:ascii="Calibri" w:hAnsi="Calibri"/>
          <w:i/>
          <w:color w:val="auto"/>
          <w:spacing w:val="-3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il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 xml:space="preserve"> personale:</w:t>
      </w:r>
    </w:p>
    <w:p>
      <w:pPr>
        <w:pStyle w:val="Normal"/>
        <w:spacing w:before="0" w:after="0"/>
        <w:ind w:hanging="0" w:left="47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Normal"/>
        <w:spacing w:before="0" w:after="0"/>
        <w:ind w:hanging="0" w:left="473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pacing w:val="-2"/>
          <w:sz w:val="22"/>
          <w:szCs w:val="22"/>
        </w:rPr>
        <w:t>______________________________________________________________</w:t>
      </w:r>
    </w:p>
    <w:p>
      <w:pPr>
        <w:pStyle w:val="BodyText"/>
        <w:spacing w:before="19" w:after="0"/>
        <w:rPr>
          <w:rFonts w:ascii="Calibri" w:hAnsi="Calibri"/>
          <w:b w:val="false"/>
          <w:i/>
          <w:i/>
          <w:color w:val="auto"/>
          <w:sz w:val="22"/>
          <w:szCs w:val="22"/>
        </w:rPr>
      </w:pPr>
      <w:r>
        <w:rPr>
          <w:rFonts w:ascii="Calibri" w:hAnsi="Calibri"/>
          <w:b w:val="false"/>
          <w:i/>
          <w:color w:val="auto"/>
          <w:sz w:val="22"/>
          <w:szCs w:val="22"/>
        </w:rP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173355</wp:posOffset>
                </wp:positionV>
                <wp:extent cx="318135" cy="146685"/>
                <wp:effectExtent l="0" t="0" r="0" b="0"/>
                <wp:wrapTopAndBottom/>
                <wp:docPr id="2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40" cy="146520"/>
                          <a:chOff x="0" y="0"/>
                          <a:chExt cx="318240" cy="146520"/>
                        </a:xfrm>
                      </wpg:grpSpPr>
                      <wps:wsp>
                        <wps:cNvPr id="3" name="Graphic 4"/>
                        <wps:cNvSpPr/>
                        <wps:spPr>
                          <a:xfrm>
                            <a:off x="0" y="0"/>
                            <a:ext cx="318240" cy="146520"/>
                          </a:xfrm>
                          <a:custGeom>
                            <a:avLst/>
                            <a:gdLst>
                              <a:gd name="textAreaLeft" fmla="*/ 0 w 180360"/>
                              <a:gd name="textAreaRight" fmla="*/ 180720 w 180360"/>
                              <a:gd name="textAreaTop" fmla="*/ 0 h 83160"/>
                              <a:gd name="textAreaBottom" fmla="*/ 83520 h 83160"/>
                            </a:gdLst>
                            <a:ahLst/>
                            <a:rect l="textAreaLeft" t="textAreaTop" r="textAreaRight" b="textAreaBottom"/>
                            <a:pathLst>
                              <a:path w="318135" h="146685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317753" y="146303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5"/>
                        <wps:cNvSpPr/>
                        <wps:spPr>
                          <a:xfrm>
                            <a:off x="0" y="144720"/>
                            <a:ext cx="318240" cy="720"/>
                          </a:xfrm>
                          <a:custGeom>
                            <a:avLst/>
                            <a:gdLst>
                              <a:gd name="textAreaLeft" fmla="*/ 0 w 180360"/>
                              <a:gd name="textAreaRight" fmla="*/ 180720 w 180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8135" y="0"/>
                                </a:lnTo>
                              </a:path>
                            </a:pathLst>
                          </a:custGeom>
                          <a:noFill/>
                          <a:ln w="516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56.7pt;margin-top:13.65pt;width:25.05pt;height:11.55pt" coordorigin="1134,273" coordsize="501,231"/>
            </w:pict>
          </mc:Fallback>
        </mc:AlternateContent>
      </w:r>
    </w:p>
    <w:p>
      <w:pPr>
        <w:sectPr>
          <w:headerReference w:type="default" r:id="rId2"/>
          <w:type w:val="nextPage"/>
          <w:pgSz w:w="11906" w:h="16838"/>
          <w:pgMar w:left="1020" w:right="1020" w:gutter="0" w:header="718" w:top="132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82" w:after="0"/>
        <w:ind w:hanging="0" w:left="47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In</w:t>
      </w:r>
      <w:r>
        <w:rPr>
          <w:rFonts w:ascii="Calibri" w:hAnsi="Calibri"/>
          <w:i/>
          <w:color w:val="auto"/>
          <w:spacing w:val="-7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caso</w:t>
      </w:r>
      <w:r>
        <w:rPr>
          <w:rFonts w:ascii="Calibri" w:hAnsi="Calibri"/>
          <w:i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di</w:t>
      </w:r>
      <w:r>
        <w:rPr>
          <w:rFonts w:ascii="Calibri" w:hAnsi="Calibri"/>
          <w:i/>
          <w:color w:val="auto"/>
          <w:spacing w:val="-6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risposta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affermativa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compilare</w:t>
      </w:r>
      <w:r>
        <w:rPr>
          <w:rFonts w:ascii="Calibri" w:hAnsi="Calibri"/>
          <w:i/>
          <w:color w:val="auto"/>
          <w:spacing w:val="-6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le</w:t>
      </w:r>
      <w:r>
        <w:rPr>
          <w:rFonts w:ascii="Calibri" w:hAnsi="Calibri"/>
          <w:i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successive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>sezioni</w:t>
      </w:r>
    </w:p>
    <w:p>
      <w:pPr>
        <w:pStyle w:val="BodyText"/>
        <w:spacing w:before="45" w:after="0"/>
        <w:rPr>
          <w:rFonts w:ascii="Calibri" w:hAnsi="Calibri"/>
          <w:b w:val="false"/>
          <w:i/>
          <w:i/>
          <w:color w:val="auto"/>
          <w:sz w:val="22"/>
          <w:szCs w:val="22"/>
        </w:rPr>
      </w:pPr>
      <w:r>
        <w:rPr>
          <w:rFonts w:ascii="Calibri" w:hAnsi="Calibri"/>
          <w:b w:val="false"/>
          <w:i/>
          <w:color w:val="auto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360" w:before="0" w:after="0"/>
        <w:ind w:hanging="360" w:left="833" w:right="107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>Elenco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del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personale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attualmente</w:t>
      </w:r>
      <w:r>
        <w:rPr>
          <w:rFonts w:ascii="Calibri" w:hAnsi="Calibri"/>
          <w:b/>
          <w:color w:val="auto"/>
          <w:spacing w:val="39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impiegato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dal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Fornitore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uscente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che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si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intende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assorbire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(in</w:t>
      </w:r>
      <w:r>
        <w:rPr>
          <w:rFonts w:ascii="Calibri" w:hAnsi="Calibri"/>
          <w:b/>
          <w:color w:val="auto"/>
          <w:spacing w:val="40"/>
          <w:sz w:val="22"/>
          <w:szCs w:val="22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</w:rPr>
        <w:t>base a</w:t>
      </w:r>
      <w:r>
        <w:rPr>
          <w:rFonts w:ascii="Calibri" w:hAnsi="Calibri"/>
          <w:b/>
          <w:color w:val="auto"/>
          <w:sz w:val="22"/>
          <w:szCs w:val="22"/>
        </w:rPr>
        <w:t>ll’elenco pubblicato dalla stazione appaltante</w:t>
      </w:r>
      <w:r>
        <w:rPr>
          <w:rFonts w:ascii="Calibri" w:hAnsi="Calibri"/>
          <w:b/>
          <w:color w:val="auto"/>
          <w:sz w:val="22"/>
          <w:szCs w:val="22"/>
        </w:rPr>
        <w:t>):</w:t>
      </w:r>
    </w:p>
    <w:p>
      <w:pPr>
        <w:pStyle w:val="BodyText"/>
        <w:spacing w:before="9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tbl>
      <w:tblPr>
        <w:tblW w:w="9625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26"/>
        <w:gridCol w:w="1587"/>
        <w:gridCol w:w="3416"/>
        <w:gridCol w:w="2995"/>
      </w:tblGrid>
      <w:tr>
        <w:trPr>
          <w:trHeight w:val="345" w:hRule="atLeast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ind w:left="12" w:right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PROGETTO</w:t>
            </w:r>
            <w:r>
              <w:rPr>
                <w:rFonts w:ascii="Calibri" w:hAnsi="Calibri"/>
                <w:b/>
                <w:color w:val="auto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DI</w:t>
            </w:r>
            <w:r>
              <w:rPr>
                <w:rFonts w:ascii="Calibri" w:hAnsi="Calibri"/>
                <w:b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ASSORBIMENTO</w:t>
            </w:r>
            <w:r>
              <w:rPr>
                <w:rFonts w:ascii="Calibri" w:hAnsi="Calibri"/>
                <w:b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DEL</w:t>
            </w:r>
            <w:r>
              <w:rPr>
                <w:rFonts w:ascii="Calibri" w:hAnsi="Calibri"/>
                <w:b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pacing w:val="-2"/>
                <w:sz w:val="22"/>
                <w:szCs w:val="22"/>
              </w:rPr>
              <w:t>PERSONALE</w:t>
            </w:r>
          </w:p>
        </w:tc>
      </w:tr>
      <w:tr>
        <w:trPr>
          <w:trHeight w:val="1159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before="120" w:after="0"/>
              <w:ind w:left="107" w:right="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pacing w:val="-2"/>
                <w:sz w:val="22"/>
                <w:szCs w:val="22"/>
              </w:rPr>
              <w:t>Lavoratore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before="120" w:after="0"/>
              <w:ind w:left="108" w:right="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pacing w:val="-4"/>
                <w:sz w:val="22"/>
                <w:szCs w:val="22"/>
              </w:rPr>
              <w:t>CCNL</w:t>
            </w:r>
          </w:p>
          <w:p>
            <w:pPr>
              <w:pStyle w:val="TableParagraph"/>
              <w:ind w:left="108" w:right="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pacing w:val="-2"/>
                <w:sz w:val="22"/>
                <w:szCs w:val="22"/>
              </w:rPr>
              <w:t>utilizzato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before="120" w:after="0"/>
              <w:ind w:left="108" w:right="285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pacing w:val="-2"/>
                <w:sz w:val="22"/>
                <w:szCs w:val="22"/>
              </w:rPr>
              <w:t>Inquadramento (livello contrattuale)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before="120" w:after="0"/>
              <w:ind w:left="110" w:right="263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pacing w:val="-4"/>
                <w:sz w:val="22"/>
                <w:szCs w:val="22"/>
              </w:rPr>
              <w:t xml:space="preserve">Ore </w:t>
            </w:r>
            <w:r>
              <w:rPr>
                <w:rFonts w:ascii="Calibri" w:hAnsi="Calibri"/>
                <w:b/>
                <w:color w:val="auto"/>
                <w:spacing w:val="-2"/>
                <w:sz w:val="22"/>
                <w:szCs w:val="22"/>
              </w:rPr>
              <w:t>settimanali d’impiego</w:t>
            </w:r>
          </w:p>
        </w:tc>
      </w:tr>
      <w:tr>
        <w:trPr>
          <w:trHeight w:val="344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BodyText"/>
        <w:spacing w:before="116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360" w:before="1" w:after="0"/>
        <w:ind w:hanging="0" w:left="834" w:right="107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BodyText"/>
        <w:spacing w:before="90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2518" w:leader="none"/>
        </w:tabs>
        <w:spacing w:before="0" w:after="0"/>
        <w:ind w:hanging="0" w:left="11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Luogo, data </w:t>
      </w:r>
      <w:r>
        <w:rPr>
          <w:rFonts w:ascii="Calibri" w:hAnsi="Calibri"/>
          <w:color w:val="auto"/>
          <w:sz w:val="22"/>
          <w:szCs w:val="22"/>
          <w:u w:val="single"/>
        </w:rPr>
        <w:tab/>
      </w:r>
    </w:p>
    <w:p>
      <w:pPr>
        <w:pStyle w:val="BodyText"/>
        <w:spacing w:before="44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left" w:pos="2397" w:leader="none"/>
        </w:tabs>
        <w:spacing w:before="0" w:after="0"/>
        <w:ind w:hanging="0" w:left="11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:u w:val="single"/>
        </w:rPr>
        <w:t xml:space="preserve"> </w:t>
      </w:r>
    </w:p>
    <w:p>
      <w:pPr>
        <w:pStyle w:val="BodyText"/>
        <w:spacing w:before="45" w:after="0"/>
        <w:rPr>
          <w:rFonts w:ascii="Calibri" w:hAnsi="Calibri"/>
          <w:b w:val="false"/>
          <w:color w:val="auto"/>
          <w:sz w:val="22"/>
          <w:szCs w:val="22"/>
        </w:rPr>
      </w:pPr>
      <w:r>
        <w:rPr>
          <w:rFonts w:ascii="Calibri" w:hAnsi="Calibri"/>
          <w:b w:val="false"/>
          <w:color w:val="auto"/>
          <w:sz w:val="22"/>
          <w:szCs w:val="22"/>
        </w:rPr>
      </w:r>
    </w:p>
    <w:p>
      <w:pPr>
        <w:pStyle w:val="BodyText"/>
        <w:spacing w:before="1" w:after="0"/>
        <w:ind w:left="114" w:right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Documento</w:t>
      </w:r>
      <w:r>
        <w:rPr>
          <w:rFonts w:ascii="Calibri" w:hAnsi="Calibri"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firmato</w:t>
      </w:r>
      <w:r>
        <w:rPr>
          <w:rFonts w:ascii="Calibri" w:hAnsi="Calibri"/>
          <w:color w:val="auto"/>
          <w:spacing w:val="-2"/>
          <w:sz w:val="22"/>
          <w:szCs w:val="22"/>
        </w:rPr>
        <w:t xml:space="preserve"> digitalmente</w:t>
      </w:r>
    </w:p>
    <w:p>
      <w:pPr>
        <w:pStyle w:val="BodyText"/>
        <w:spacing w:before="45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</w:r>
    </w:p>
    <w:p>
      <w:pPr>
        <w:pStyle w:val="Normal"/>
        <w:spacing w:before="0" w:after="0"/>
        <w:ind w:hanging="0" w:left="114" w:right="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(in</w:t>
      </w:r>
      <w:r>
        <w:rPr>
          <w:rFonts w:ascii="Calibri" w:hAnsi="Calibri"/>
          <w:i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caso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di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raggruppamento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il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documento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deve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essere</w:t>
      </w:r>
      <w:r>
        <w:rPr>
          <w:rFonts w:ascii="Calibri" w:hAnsi="Calibri"/>
          <w:i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firmato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da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tutti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i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membri</w:t>
      </w:r>
      <w:r>
        <w:rPr>
          <w:rFonts w:ascii="Calibri" w:hAnsi="Calibri"/>
          <w:i/>
          <w:color w:val="auto"/>
          <w:spacing w:val="-5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z w:val="22"/>
          <w:szCs w:val="22"/>
        </w:rPr>
        <w:t>del</w:t>
      </w:r>
      <w:r>
        <w:rPr>
          <w:rFonts w:ascii="Calibri" w:hAnsi="Calibri"/>
          <w:i/>
          <w:color w:val="auto"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color w:val="auto"/>
          <w:spacing w:val="-2"/>
          <w:sz w:val="22"/>
          <w:szCs w:val="22"/>
        </w:rPr>
        <w:t>raggruppamento)</w:t>
      </w:r>
    </w:p>
    <w:sectPr>
      <w:headerReference w:type="default" r:id="rId3"/>
      <w:headerReference w:type="first" r:id="rId4"/>
      <w:type w:val="nextPage"/>
      <w:pgSz w:w="11906" w:h="16838"/>
      <w:pgMar w:left="1020" w:right="1020" w:gutter="0" w:header="718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1967230</wp:posOffset>
              </wp:positionH>
              <wp:positionV relativeFrom="page">
                <wp:posOffset>442595</wp:posOffset>
              </wp:positionV>
              <wp:extent cx="3284220" cy="18034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4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20" w:right="0"/>
                            <w:jc w:val="left"/>
                            <w:rPr>
                              <w:i/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2"/>
                              <w:highlight w:val="lightGray"/>
                            </w:rPr>
                            <w:t>Da</w:t>
                          </w:r>
                          <w:r>
                            <w:rPr>
                              <w:i/>
                              <w:color w:val="000000"/>
                              <w:spacing w:val="-8"/>
                              <w:sz w:val="2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2"/>
                              <w:highlight w:val="lightGray"/>
                            </w:rPr>
                            <w:t>compilare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2"/>
                              <w:highlight w:val="lightGray"/>
                            </w:rPr>
                            <w:t>su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2"/>
                              <w:highlight w:val="lightGray"/>
                            </w:rPr>
                            <w:t>carta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2"/>
                              <w:highlight w:val="lightGray"/>
                            </w:rPr>
                            <w:t>intestata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2"/>
                              <w:highlight w:val="lightGray"/>
                            </w:rPr>
                            <w:t>dell’operatore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economico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54.9pt;margin-top:34.85pt;width:258.5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20" w:right="0"/>
                      <w:jc w:val="left"/>
                      <w:rPr>
                        <w:i/>
                        <w:i/>
                        <w:sz w:val="22"/>
                      </w:rPr>
                    </w:pPr>
                    <w:r>
                      <w:rPr>
                        <w:i/>
                        <w:color w:val="000000"/>
                        <w:sz w:val="22"/>
                        <w:highlight w:val="lightGray"/>
                      </w:rPr>
                      <w:t>Da</w:t>
                    </w:r>
                    <w:r>
                      <w:rPr>
                        <w:i/>
                        <w:color w:val="000000"/>
                        <w:spacing w:val="-8"/>
                        <w:sz w:val="22"/>
                        <w:highlight w:val="lightGray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2"/>
                        <w:highlight w:val="lightGray"/>
                      </w:rPr>
                      <w:t>compilare</w:t>
                    </w:r>
                    <w:r>
                      <w:rPr>
                        <w:i/>
                        <w:color w:val="000000"/>
                        <w:spacing w:val="-7"/>
                        <w:sz w:val="22"/>
                        <w:highlight w:val="lightGray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2"/>
                        <w:highlight w:val="lightGray"/>
                      </w:rPr>
                      <w:t>su</w:t>
                    </w:r>
                    <w:r>
                      <w:rPr>
                        <w:i/>
                        <w:color w:val="000000"/>
                        <w:spacing w:val="-7"/>
                        <w:sz w:val="22"/>
                        <w:highlight w:val="lightGray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2"/>
                        <w:highlight w:val="lightGray"/>
                      </w:rPr>
                      <w:t>carta</w:t>
                    </w:r>
                    <w:r>
                      <w:rPr>
                        <w:i/>
                        <w:color w:val="000000"/>
                        <w:spacing w:val="-7"/>
                        <w:sz w:val="22"/>
                        <w:highlight w:val="lightGray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2"/>
                        <w:highlight w:val="lightGray"/>
                      </w:rPr>
                      <w:t>intestata</w:t>
                    </w:r>
                    <w:r>
                      <w:rPr>
                        <w:i/>
                        <w:color w:val="000000"/>
                        <w:spacing w:val="-7"/>
                        <w:sz w:val="22"/>
                        <w:highlight w:val="lightGray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2"/>
                        <w:highlight w:val="lightGray"/>
                      </w:rPr>
                      <w:t>dell’operatore</w:t>
                    </w:r>
                    <w:r>
                      <w:rPr>
                        <w:i/>
                        <w:color w:val="000000"/>
                        <w:spacing w:val="-7"/>
                        <w:sz w:val="22"/>
                        <w:highlight w:val="lightGray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pacing w:val="-2"/>
                        <w:sz w:val="22"/>
                        <w:highlight w:val="lightGray"/>
                      </w:rPr>
                      <w:t>economico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1967230</wp:posOffset>
              </wp:positionH>
              <wp:positionV relativeFrom="page">
                <wp:posOffset>442595</wp:posOffset>
              </wp:positionV>
              <wp:extent cx="3284220" cy="180340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4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20" w:right="0"/>
                            <w:jc w:val="left"/>
                            <w:rPr>
                              <w:i/>
                              <w:i/>
                              <w:sz w:val="22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54.9pt;margin-top:34.85pt;width:258.55pt;height:14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20" w:right="0"/>
                      <w:jc w:val="left"/>
                      <w:rPr>
                        <w:i/>
                        <w:i/>
                        <w:sz w:val="22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4" w:hanging="360"/>
      </w:pPr>
      <w:rPr>
        <w:spacing w:val="0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834" w:hanging="360"/>
      </w:pPr>
      <w:rPr>
        <w:rFonts w:ascii="Verdana" w:hAnsi="Verdana" w:cs="Verdana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92" w:right="92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83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LibreOffice/7.6.3.2$Windows_X86_64 LibreOffice_project/29d686fea9f6705b262d369fede658f824154cc0</Application>
  <AppVersion>15.0000</AppVersion>
  <Pages>2</Pages>
  <Words>219</Words>
  <Characters>1417</Characters>
  <CharactersWithSpaces>1640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2024-06-04T13:53:06Z</dcterms:created>
  <dc:creator>graineri</dc:creator>
  <dc:description/>
  <dc:language>it-IT</dc:language>
  <cp:lastModifiedBy/>
  <dcterms:modified xsi:type="dcterms:W3CDTF">2024-06-11T10:01:06Z</dcterms:modified>
  <cp:revision>1</cp:revision>
  <dc:subject/>
  <dc:title>Microsoft Word - All._1_Progetto_Assorbimento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2024-06-04T00:00:00Z</vt:filetime>
  </property>
  <property fmtid="{D5CDD505-2E9C-101B-9397-08002B2CF9AE}" pid="5" name="Producer">
    <vt:lpwstr>Acrobat Distiller 11.0 (Windows)</vt:lpwstr>
  </property>
</Properties>
</file>